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C44" w:rsidRDefault="004C5C44" w:rsidP="00001B97">
      <w:pPr>
        <w:pStyle w:val="Cabealho"/>
        <w:jc w:val="center"/>
      </w:pPr>
    </w:p>
    <w:p w:rsidR="00E24697" w:rsidRDefault="00C61663" w:rsidP="00001B97">
      <w:pPr>
        <w:pStyle w:val="Cabealho"/>
        <w:jc w:val="center"/>
        <w:rPr>
          <w:b/>
          <w:sz w:val="32"/>
          <w:szCs w:val="32"/>
          <w:u w:val="single"/>
        </w:rPr>
      </w:pPr>
      <w:r>
        <w:br w:type="textWrapping" w:clear="all"/>
      </w:r>
      <w:r w:rsidR="001A66A8">
        <w:rPr>
          <w:b/>
          <w:sz w:val="32"/>
          <w:szCs w:val="32"/>
          <w:u w:val="single"/>
        </w:rPr>
        <w:t>HOMOLOGAÇÃO</w:t>
      </w:r>
    </w:p>
    <w:p w:rsidR="00927914" w:rsidRDefault="00927914" w:rsidP="009F064E">
      <w:pPr>
        <w:jc w:val="center"/>
        <w:rPr>
          <w:sz w:val="24"/>
          <w:szCs w:val="24"/>
        </w:rPr>
      </w:pPr>
    </w:p>
    <w:p w:rsidR="00010C72" w:rsidRDefault="00010C72" w:rsidP="009F064E">
      <w:pPr>
        <w:jc w:val="center"/>
        <w:rPr>
          <w:sz w:val="24"/>
          <w:szCs w:val="24"/>
        </w:rPr>
      </w:pPr>
    </w:p>
    <w:p w:rsidR="00E24697" w:rsidRDefault="001A66A8" w:rsidP="00E24697">
      <w:pPr>
        <w:jc w:val="both"/>
        <w:rPr>
          <w:sz w:val="24"/>
          <w:szCs w:val="24"/>
        </w:rPr>
      </w:pPr>
      <w:r>
        <w:rPr>
          <w:sz w:val="24"/>
          <w:szCs w:val="24"/>
        </w:rPr>
        <w:t>HOMOLOGO</w:t>
      </w:r>
      <w:r w:rsidR="00E76EA9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>o resultado do Processo</w:t>
      </w:r>
      <w:r w:rsidR="003B4E43">
        <w:rPr>
          <w:sz w:val="24"/>
          <w:szCs w:val="24"/>
        </w:rPr>
        <w:t xml:space="preserve"> SGP-e</w:t>
      </w:r>
      <w:r w:rsidR="00E74F51">
        <w:rPr>
          <w:sz w:val="24"/>
          <w:szCs w:val="24"/>
        </w:rPr>
        <w:t xml:space="preserve"> </w:t>
      </w:r>
      <w:r w:rsidR="008E1EF0">
        <w:rPr>
          <w:sz w:val="24"/>
          <w:szCs w:val="24"/>
        </w:rPr>
        <w:t xml:space="preserve">nº </w:t>
      </w:r>
      <w:r w:rsidR="00A002DB">
        <w:rPr>
          <w:b/>
          <w:sz w:val="24"/>
          <w:szCs w:val="24"/>
        </w:rPr>
        <w:t>145</w:t>
      </w:r>
      <w:r w:rsidR="003B4E43">
        <w:rPr>
          <w:b/>
          <w:sz w:val="24"/>
          <w:szCs w:val="24"/>
        </w:rPr>
        <w:t>8</w:t>
      </w:r>
      <w:r w:rsidR="00295A78" w:rsidRPr="008E38AC">
        <w:rPr>
          <w:b/>
          <w:sz w:val="24"/>
          <w:szCs w:val="24"/>
        </w:rPr>
        <w:t>/</w:t>
      </w:r>
      <w:r w:rsidR="00A002DB">
        <w:rPr>
          <w:b/>
          <w:sz w:val="24"/>
          <w:szCs w:val="24"/>
        </w:rPr>
        <w:t>2020</w:t>
      </w:r>
      <w:r w:rsidR="00E24697" w:rsidRPr="00E24697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na modalidade </w:t>
      </w:r>
      <w:r w:rsidR="00CF26D0">
        <w:rPr>
          <w:sz w:val="24"/>
          <w:szCs w:val="24"/>
        </w:rPr>
        <w:t>Pregão</w:t>
      </w:r>
      <w:r w:rsidR="00C94644">
        <w:rPr>
          <w:sz w:val="24"/>
          <w:szCs w:val="24"/>
        </w:rPr>
        <w:t xml:space="preserve"> </w:t>
      </w:r>
      <w:r w:rsidR="00E74F51">
        <w:rPr>
          <w:sz w:val="24"/>
          <w:szCs w:val="24"/>
        </w:rPr>
        <w:t>Presencial</w:t>
      </w:r>
      <w:r w:rsidR="00FA334B">
        <w:rPr>
          <w:sz w:val="24"/>
          <w:szCs w:val="24"/>
        </w:rPr>
        <w:t>,</w:t>
      </w:r>
      <w:r w:rsidR="009F064E">
        <w:rPr>
          <w:sz w:val="24"/>
          <w:szCs w:val="24"/>
        </w:rPr>
        <w:t xml:space="preserve"> nº </w:t>
      </w:r>
      <w:r w:rsidR="00A002DB">
        <w:rPr>
          <w:b/>
          <w:sz w:val="24"/>
          <w:szCs w:val="24"/>
        </w:rPr>
        <w:t>0161/2020</w:t>
      </w:r>
      <w:r w:rsidR="00E24697" w:rsidRPr="00E24697">
        <w:rPr>
          <w:sz w:val="24"/>
          <w:szCs w:val="24"/>
        </w:rPr>
        <w:t xml:space="preserve">, </w:t>
      </w:r>
      <w:r w:rsidR="009F064E">
        <w:rPr>
          <w:sz w:val="24"/>
          <w:szCs w:val="24"/>
        </w:rPr>
        <w:t xml:space="preserve">com </w:t>
      </w:r>
      <w:r w:rsidR="00E24697" w:rsidRPr="00E24697">
        <w:rPr>
          <w:sz w:val="24"/>
          <w:szCs w:val="24"/>
        </w:rPr>
        <w:t>a</w:t>
      </w:r>
      <w:r w:rsidR="00172EC3">
        <w:rPr>
          <w:sz w:val="24"/>
          <w:szCs w:val="24"/>
        </w:rPr>
        <w:t xml:space="preserve"> seguinte </w:t>
      </w:r>
      <w:r w:rsidR="00E24697" w:rsidRPr="00E24697">
        <w:rPr>
          <w:sz w:val="24"/>
          <w:szCs w:val="24"/>
        </w:rPr>
        <w:t xml:space="preserve">empresa </w:t>
      </w:r>
      <w:r w:rsidR="00FA334B">
        <w:rPr>
          <w:sz w:val="24"/>
          <w:szCs w:val="24"/>
        </w:rPr>
        <w:t>como vencedora</w:t>
      </w:r>
      <w:r w:rsidR="00E24697" w:rsidRPr="00E24697">
        <w:rPr>
          <w:sz w:val="24"/>
          <w:szCs w:val="24"/>
        </w:rPr>
        <w:t>:</w:t>
      </w:r>
    </w:p>
    <w:p w:rsidR="000057F9" w:rsidRDefault="000057F9" w:rsidP="00E24697">
      <w:pPr>
        <w:jc w:val="both"/>
        <w:rPr>
          <w:sz w:val="24"/>
          <w:szCs w:val="24"/>
        </w:rPr>
      </w:pPr>
    </w:p>
    <w:tbl>
      <w:tblPr>
        <w:tblW w:w="9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9"/>
        <w:gridCol w:w="4536"/>
        <w:gridCol w:w="2409"/>
      </w:tblGrid>
      <w:tr w:rsidR="00FA334B" w:rsidTr="00A002DB">
        <w:trPr>
          <w:trHeight w:val="330"/>
        </w:trPr>
        <w:sdt>
          <w:sdtPr>
            <w:rPr>
              <w:rFonts w:ascii="Calibri" w:eastAsia="Times New Roman" w:hAnsi="Calibri" w:cs="Calibri"/>
              <w:b/>
              <w:bCs/>
              <w:color w:val="000000"/>
              <w:sz w:val="24"/>
              <w:szCs w:val="24"/>
              <w:lang w:eastAsia="pt-BR"/>
            </w:rPr>
            <w:alias w:val="Escolher um tipo ou deixar em branco"/>
            <w:tag w:val="Escolher um tipo ou deixar em branco"/>
            <w:id w:val="-1404603558"/>
            <w:placeholder>
              <w:docPart w:val="0B1470BBD87F4DE1BD002BC7BA273473"/>
            </w:placeholder>
            <w:dropDownList>
              <w:listItem w:value="Escolher um item."/>
              <w:listItem w:displayText="LOTE(S)" w:value="LOTE(S)"/>
              <w:listItem w:displayText="ITEM(NS)" w:value="ITEM(NS)"/>
              <w:listItem w:displayText=" " w:value=" "/>
            </w:dropDownList>
          </w:sdtPr>
          <w:sdtEndPr/>
          <w:sdtContent>
            <w:tc>
              <w:tcPr>
                <w:tcW w:w="2629" w:type="dxa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noWrap/>
                <w:vAlign w:val="center"/>
                <w:hideMark/>
              </w:tcPr>
              <w:p w:rsidR="00FA334B" w:rsidRDefault="008C79B4">
                <w:pPr>
                  <w:spacing w:after="0" w:line="240" w:lineRule="auto"/>
                  <w:jc w:val="center"/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</w:pPr>
                <w:r>
                  <w:rPr>
                    <w:rFonts w:ascii="Calibri" w:eastAsia="Times New Roman" w:hAnsi="Calibri" w:cs="Calibri"/>
                    <w:b/>
                    <w:bCs/>
                    <w:color w:val="000000"/>
                    <w:sz w:val="24"/>
                    <w:szCs w:val="24"/>
                    <w:lang w:eastAsia="pt-BR"/>
                  </w:rPr>
                  <w:t>ITEM(NS)</w:t>
                </w:r>
              </w:p>
            </w:tc>
          </w:sdtContent>
        </w:sdt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EMPRESA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A334B" w:rsidRDefault="00FA334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VALOR</w:t>
            </w:r>
          </w:p>
        </w:tc>
      </w:tr>
      <w:tr w:rsidR="00CF26D0" w:rsidRPr="00C05876" w:rsidTr="00A002DB">
        <w:trPr>
          <w:trHeight w:val="33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02DB" w:rsidRDefault="00A002DB" w:rsidP="00A002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1;2;3;4;5;6;7;8;9;10;</w:t>
            </w:r>
          </w:p>
          <w:p w:rsidR="00CF26D0" w:rsidRPr="00CF26D0" w:rsidRDefault="00A002DB" w:rsidP="00A002D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pt-BR"/>
              </w:rPr>
              <w:t>11;12;13;14;15;16;17.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6D0" w:rsidRPr="00CF26D0" w:rsidRDefault="00A002DB" w:rsidP="0060320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002DB">
              <w:rPr>
                <w:rFonts w:cstheme="minorHAnsi"/>
                <w:sz w:val="24"/>
                <w:szCs w:val="24"/>
              </w:rPr>
              <w:t>CONSTRUTORA E TRANSPORTE MV LTDA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6D0" w:rsidRPr="00CF26D0" w:rsidRDefault="00A002DB" w:rsidP="00A002D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R$ 8.364,99</w:t>
            </w:r>
          </w:p>
        </w:tc>
      </w:tr>
    </w:tbl>
    <w:p w:rsidR="004C35A7" w:rsidRDefault="004C35A7" w:rsidP="004C35A7">
      <w:pPr>
        <w:rPr>
          <w:sz w:val="24"/>
          <w:szCs w:val="24"/>
        </w:rPr>
      </w:pPr>
    </w:p>
    <w:p w:rsidR="00AD4AA3" w:rsidRDefault="007A6F3D" w:rsidP="007A6F3D">
      <w:pPr>
        <w:tabs>
          <w:tab w:val="left" w:pos="71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D3A61" w:rsidRDefault="007D3A61" w:rsidP="007A6F3D">
      <w:pPr>
        <w:tabs>
          <w:tab w:val="left" w:pos="7125"/>
        </w:tabs>
        <w:rPr>
          <w:sz w:val="24"/>
          <w:szCs w:val="24"/>
        </w:rPr>
      </w:pPr>
    </w:p>
    <w:p w:rsidR="00E24697" w:rsidRDefault="0060320F" w:rsidP="00FA334B">
      <w:pPr>
        <w:jc w:val="right"/>
        <w:rPr>
          <w:sz w:val="24"/>
          <w:szCs w:val="24"/>
        </w:rPr>
      </w:pPr>
      <w:bookmarkStart w:id="0" w:name="_GoBack"/>
      <w:bookmarkEnd w:id="0"/>
      <w:proofErr w:type="gramStart"/>
      <w:r>
        <w:rPr>
          <w:sz w:val="24"/>
          <w:szCs w:val="24"/>
        </w:rPr>
        <w:t xml:space="preserve">Florianópolis,   </w:t>
      </w:r>
      <w:proofErr w:type="gramEnd"/>
      <w:r>
        <w:rPr>
          <w:sz w:val="24"/>
          <w:szCs w:val="24"/>
        </w:rPr>
        <w:t xml:space="preserve"> </w:t>
      </w:r>
      <w:r w:rsidR="00FA334B">
        <w:rPr>
          <w:sz w:val="24"/>
          <w:szCs w:val="24"/>
        </w:rPr>
        <w:t xml:space="preserve"> de</w:t>
      </w:r>
      <w:r w:rsidR="00A002DB">
        <w:rPr>
          <w:sz w:val="24"/>
          <w:szCs w:val="24"/>
        </w:rPr>
        <w:t xml:space="preserve"> març</w:t>
      </w:r>
      <w:r w:rsidR="003B4E43">
        <w:rPr>
          <w:sz w:val="24"/>
          <w:szCs w:val="24"/>
        </w:rPr>
        <w:t>o</w:t>
      </w:r>
      <w:r w:rsidR="00A002DB">
        <w:rPr>
          <w:sz w:val="24"/>
          <w:szCs w:val="24"/>
        </w:rPr>
        <w:t xml:space="preserve"> de 2020</w:t>
      </w:r>
      <w:r w:rsidR="00FA334B">
        <w:rPr>
          <w:sz w:val="24"/>
          <w:szCs w:val="24"/>
        </w:rPr>
        <w:t xml:space="preserve">.   </w:t>
      </w:r>
    </w:p>
    <w:p w:rsidR="003B1A6F" w:rsidRDefault="003B1A6F">
      <w:pPr>
        <w:rPr>
          <w:sz w:val="24"/>
          <w:szCs w:val="24"/>
        </w:rPr>
      </w:pPr>
    </w:p>
    <w:p w:rsidR="007A6F3D" w:rsidRDefault="007A6F3D">
      <w:pPr>
        <w:rPr>
          <w:sz w:val="24"/>
          <w:szCs w:val="24"/>
        </w:rPr>
      </w:pPr>
    </w:p>
    <w:p w:rsidR="007D3A61" w:rsidRDefault="007D3A61" w:rsidP="00172EC3">
      <w:pPr>
        <w:spacing w:line="240" w:lineRule="auto"/>
        <w:contextualSpacing/>
        <w:jc w:val="center"/>
        <w:rPr>
          <w:sz w:val="24"/>
          <w:szCs w:val="24"/>
        </w:rPr>
      </w:pPr>
    </w:p>
    <w:p w:rsidR="00E24697" w:rsidRPr="008E38AC" w:rsidRDefault="00F104A8" w:rsidP="00172EC3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E38AC">
        <w:rPr>
          <w:b/>
          <w:sz w:val="24"/>
          <w:szCs w:val="24"/>
        </w:rPr>
        <w:t xml:space="preserve">Marcus Tomasi </w:t>
      </w:r>
    </w:p>
    <w:p w:rsidR="00E24697" w:rsidRPr="008E38AC" w:rsidRDefault="001A66A8" w:rsidP="00172EC3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8E38AC">
        <w:rPr>
          <w:b/>
          <w:sz w:val="24"/>
          <w:szCs w:val="24"/>
        </w:rPr>
        <w:t>REITOR DA UDESC</w:t>
      </w:r>
    </w:p>
    <w:sectPr w:rsidR="00E24697" w:rsidRPr="008E38AC" w:rsidSect="008C79B4">
      <w:headerReference w:type="default" r:id="rId6"/>
      <w:pgSz w:w="11906" w:h="16838"/>
      <w:pgMar w:top="1134" w:right="1134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FC8" w:rsidRDefault="00DC2FC8" w:rsidP="00C61663">
      <w:pPr>
        <w:spacing w:after="0" w:line="240" w:lineRule="auto"/>
      </w:pPr>
      <w:r>
        <w:separator/>
      </w:r>
    </w:p>
  </w:endnote>
  <w:endnote w:type="continuationSeparator" w:id="0">
    <w:p w:rsidR="00DC2FC8" w:rsidRDefault="00DC2FC8" w:rsidP="00C6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FC8" w:rsidRDefault="00DC2FC8" w:rsidP="00C61663">
      <w:pPr>
        <w:spacing w:after="0" w:line="240" w:lineRule="auto"/>
      </w:pPr>
      <w:r>
        <w:separator/>
      </w:r>
    </w:p>
  </w:footnote>
  <w:footnote w:type="continuationSeparator" w:id="0">
    <w:p w:rsidR="00DC2FC8" w:rsidRDefault="00DC2FC8" w:rsidP="00C61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20F" w:rsidRDefault="0060320F" w:rsidP="0060320F">
    <w:pPr>
      <w:spacing w:after="0"/>
      <w:ind w:left="1418" w:hanging="1418"/>
      <w:jc w:val="both"/>
      <w:rPr>
        <w:rFonts w:ascii="Calibri" w:hAnsi="Calibri" w:cs="Calibri"/>
        <w:b/>
        <w:sz w:val="16"/>
        <w:szCs w:val="16"/>
      </w:rPr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 wp14:anchorId="72F08D68" wp14:editId="116DD0DC">
          <wp:simplePos x="0" y="0"/>
          <wp:positionH relativeFrom="column">
            <wp:posOffset>4472940</wp:posOffset>
          </wp:positionH>
          <wp:positionV relativeFrom="paragraph">
            <wp:posOffset>57785</wp:posOffset>
          </wp:positionV>
          <wp:extent cx="1247775" cy="371475"/>
          <wp:effectExtent l="0" t="0" r="9525" b="9525"/>
          <wp:wrapSquare wrapText="bothSides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71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4644" w:rsidRPr="007D3A61">
      <w:rPr>
        <w:rFonts w:ascii="Calibri" w:hAnsi="Calibri" w:cs="Calibri"/>
        <w:b/>
        <w:sz w:val="16"/>
        <w:szCs w:val="16"/>
      </w:rPr>
      <w:t xml:space="preserve">ESTADO DE SANTA CATARINA </w:t>
    </w:r>
  </w:p>
  <w:p w:rsidR="00C94644" w:rsidRPr="0060320F" w:rsidRDefault="00C94644" w:rsidP="0060320F">
    <w:pPr>
      <w:spacing w:after="0"/>
      <w:ind w:left="1418" w:hanging="1418"/>
      <w:jc w:val="both"/>
      <w:rPr>
        <w:rFonts w:ascii="Calibri" w:hAnsi="Calibri"/>
        <w:b/>
        <w:sz w:val="20"/>
        <w:szCs w:val="20"/>
      </w:rPr>
    </w:pPr>
    <w:r w:rsidRPr="007D3A61">
      <w:rPr>
        <w:rFonts w:ascii="Calibri" w:hAnsi="Calibri" w:cs="Calibri"/>
        <w:b/>
        <w:sz w:val="16"/>
        <w:szCs w:val="16"/>
      </w:rPr>
      <w:t>FUNDAÇÃO UNIVERSIDADE DO ESTADO DE SANTA CATARINA - UDESC</w:t>
    </w:r>
  </w:p>
  <w:p w:rsidR="00C94644" w:rsidRPr="007D3A61" w:rsidRDefault="00C94644" w:rsidP="0060320F">
    <w:pPr>
      <w:pStyle w:val="Cabealho"/>
      <w:rPr>
        <w:rFonts w:ascii="Calibri" w:hAnsi="Calibri" w:cs="Calibri"/>
        <w:b/>
        <w:sz w:val="16"/>
        <w:szCs w:val="16"/>
      </w:rPr>
    </w:pPr>
    <w:r w:rsidRPr="007D3A61">
      <w:rPr>
        <w:rFonts w:ascii="Calibri" w:hAnsi="Calibri" w:cs="Calibri"/>
        <w:b/>
        <w:sz w:val="16"/>
        <w:szCs w:val="16"/>
      </w:rPr>
      <w:t>CENTRO DE EDUCAÇÃO SUPERIOR DO ALTO VALE DO ITAJAÍ-CEAVI</w:t>
    </w:r>
  </w:p>
  <w:p w:rsidR="00C94644" w:rsidRPr="007D3A61" w:rsidRDefault="00C94644" w:rsidP="0060320F">
    <w:pPr>
      <w:pStyle w:val="Cabealho"/>
      <w:rPr>
        <w:rFonts w:ascii="Calibri" w:hAnsi="Calibri" w:cs="Calibri"/>
        <w:b/>
        <w:sz w:val="16"/>
        <w:szCs w:val="16"/>
      </w:rPr>
    </w:pPr>
    <w:r w:rsidRPr="007D3A61">
      <w:rPr>
        <w:rFonts w:ascii="Calibri" w:hAnsi="Calibri" w:cs="Calibri"/>
        <w:b/>
        <w:sz w:val="16"/>
        <w:szCs w:val="16"/>
      </w:rPr>
      <w:t xml:space="preserve">COORDENADORIA DE LICITAÇÕES E COMPRAS </w:t>
    </w:r>
    <w:r w:rsidR="00760AF0" w:rsidRPr="007D3A61">
      <w:rPr>
        <w:rFonts w:ascii="Calibri" w:hAnsi="Calibri" w:cs="Calibri"/>
        <w:b/>
        <w:sz w:val="16"/>
        <w:szCs w:val="16"/>
      </w:rPr>
      <w:t>–</w:t>
    </w:r>
    <w:r w:rsidRPr="007D3A61">
      <w:rPr>
        <w:rFonts w:ascii="Calibri" w:hAnsi="Calibri" w:cs="Calibri"/>
        <w:b/>
        <w:sz w:val="16"/>
        <w:szCs w:val="16"/>
      </w:rPr>
      <w:t xml:space="preserve"> CL</w:t>
    </w:r>
    <w:r w:rsidR="00760AF0" w:rsidRPr="007D3A61">
      <w:rPr>
        <w:rFonts w:ascii="Calibri" w:hAnsi="Calibri" w:cs="Calibri"/>
        <w:b/>
        <w:sz w:val="16"/>
        <w:szCs w:val="16"/>
      </w:rPr>
      <w:t>I</w:t>
    </w:r>
    <w:r w:rsidRPr="007D3A61">
      <w:rPr>
        <w:rFonts w:ascii="Calibri" w:hAnsi="Calibri" w:cs="Calibri"/>
        <w:b/>
        <w:sz w:val="16"/>
        <w:szCs w:val="16"/>
      </w:rPr>
      <w:t>C</w:t>
    </w:r>
    <w:r w:rsidR="00760AF0" w:rsidRPr="007D3A61">
      <w:rPr>
        <w:rFonts w:ascii="Calibri" w:hAnsi="Calibri" w:cs="Calibri"/>
        <w:b/>
        <w:sz w:val="16"/>
        <w:szCs w:val="16"/>
      </w:rPr>
      <w:t>O</w:t>
    </w:r>
  </w:p>
  <w:p w:rsidR="00760AF0" w:rsidRPr="00760AF0" w:rsidRDefault="00760AF0" w:rsidP="00172EC3">
    <w:pPr>
      <w:pStyle w:val="Cabealho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6A"/>
    <w:rsid w:val="00001B97"/>
    <w:rsid w:val="000057F9"/>
    <w:rsid w:val="00010C72"/>
    <w:rsid w:val="00053E13"/>
    <w:rsid w:val="00074AFA"/>
    <w:rsid w:val="00094AF2"/>
    <w:rsid w:val="000B6DE2"/>
    <w:rsid w:val="00105C04"/>
    <w:rsid w:val="00134171"/>
    <w:rsid w:val="00144A34"/>
    <w:rsid w:val="00163F1E"/>
    <w:rsid w:val="00172EC3"/>
    <w:rsid w:val="00196919"/>
    <w:rsid w:val="001A66A8"/>
    <w:rsid w:val="001B7CAE"/>
    <w:rsid w:val="001F3B18"/>
    <w:rsid w:val="00206B28"/>
    <w:rsid w:val="002645D1"/>
    <w:rsid w:val="00295A78"/>
    <w:rsid w:val="002B2CDA"/>
    <w:rsid w:val="002E2C76"/>
    <w:rsid w:val="002F0EE4"/>
    <w:rsid w:val="00305245"/>
    <w:rsid w:val="00322E3A"/>
    <w:rsid w:val="0032436D"/>
    <w:rsid w:val="00365FEE"/>
    <w:rsid w:val="0038655A"/>
    <w:rsid w:val="003948F6"/>
    <w:rsid w:val="00396139"/>
    <w:rsid w:val="003A243D"/>
    <w:rsid w:val="003A38A1"/>
    <w:rsid w:val="003A5C90"/>
    <w:rsid w:val="003B1A6F"/>
    <w:rsid w:val="003B4E43"/>
    <w:rsid w:val="003B515C"/>
    <w:rsid w:val="003B59B3"/>
    <w:rsid w:val="003C5F54"/>
    <w:rsid w:val="003D7C33"/>
    <w:rsid w:val="003E24FB"/>
    <w:rsid w:val="00456A08"/>
    <w:rsid w:val="00483478"/>
    <w:rsid w:val="00495983"/>
    <w:rsid w:val="004B21B2"/>
    <w:rsid w:val="004B2502"/>
    <w:rsid w:val="004C0E37"/>
    <w:rsid w:val="004C35A7"/>
    <w:rsid w:val="004C5C44"/>
    <w:rsid w:val="004C7529"/>
    <w:rsid w:val="004D57B6"/>
    <w:rsid w:val="00515E34"/>
    <w:rsid w:val="00533684"/>
    <w:rsid w:val="00540A62"/>
    <w:rsid w:val="00542070"/>
    <w:rsid w:val="005429EA"/>
    <w:rsid w:val="00545DB2"/>
    <w:rsid w:val="00571C00"/>
    <w:rsid w:val="00591703"/>
    <w:rsid w:val="005D0630"/>
    <w:rsid w:val="005D581B"/>
    <w:rsid w:val="005F1940"/>
    <w:rsid w:val="005F659C"/>
    <w:rsid w:val="0060320F"/>
    <w:rsid w:val="0064257E"/>
    <w:rsid w:val="006449F6"/>
    <w:rsid w:val="0066191F"/>
    <w:rsid w:val="00674D4C"/>
    <w:rsid w:val="006817BB"/>
    <w:rsid w:val="006C2021"/>
    <w:rsid w:val="00750CCA"/>
    <w:rsid w:val="0075416C"/>
    <w:rsid w:val="00760AF0"/>
    <w:rsid w:val="00766E5B"/>
    <w:rsid w:val="0077190F"/>
    <w:rsid w:val="0078519D"/>
    <w:rsid w:val="007A6F3D"/>
    <w:rsid w:val="007D3A61"/>
    <w:rsid w:val="00825D9C"/>
    <w:rsid w:val="00833DC3"/>
    <w:rsid w:val="00897A8D"/>
    <w:rsid w:val="008A3A43"/>
    <w:rsid w:val="008C1C4F"/>
    <w:rsid w:val="008C79B4"/>
    <w:rsid w:val="008E1EF0"/>
    <w:rsid w:val="008E38AC"/>
    <w:rsid w:val="009032AC"/>
    <w:rsid w:val="00906790"/>
    <w:rsid w:val="009153A2"/>
    <w:rsid w:val="00916083"/>
    <w:rsid w:val="00923572"/>
    <w:rsid w:val="00927914"/>
    <w:rsid w:val="00983B41"/>
    <w:rsid w:val="009A074B"/>
    <w:rsid w:val="009B3BC3"/>
    <w:rsid w:val="009C5971"/>
    <w:rsid w:val="009D5C68"/>
    <w:rsid w:val="009F064E"/>
    <w:rsid w:val="00A002DB"/>
    <w:rsid w:val="00A3622B"/>
    <w:rsid w:val="00A63ACB"/>
    <w:rsid w:val="00A93E7E"/>
    <w:rsid w:val="00AB0347"/>
    <w:rsid w:val="00AB2FC5"/>
    <w:rsid w:val="00AD4AA3"/>
    <w:rsid w:val="00B2282A"/>
    <w:rsid w:val="00B25645"/>
    <w:rsid w:val="00B53F70"/>
    <w:rsid w:val="00B563EF"/>
    <w:rsid w:val="00B674A9"/>
    <w:rsid w:val="00B8054B"/>
    <w:rsid w:val="00B83961"/>
    <w:rsid w:val="00BA04A2"/>
    <w:rsid w:val="00BB0DAF"/>
    <w:rsid w:val="00BB481F"/>
    <w:rsid w:val="00BC6499"/>
    <w:rsid w:val="00C04A6A"/>
    <w:rsid w:val="00C05876"/>
    <w:rsid w:val="00C21CCB"/>
    <w:rsid w:val="00C26061"/>
    <w:rsid w:val="00C61663"/>
    <w:rsid w:val="00C67870"/>
    <w:rsid w:val="00C94644"/>
    <w:rsid w:val="00C971B4"/>
    <w:rsid w:val="00CC564C"/>
    <w:rsid w:val="00CE7936"/>
    <w:rsid w:val="00CF26D0"/>
    <w:rsid w:val="00D150DC"/>
    <w:rsid w:val="00D25DD1"/>
    <w:rsid w:val="00D30BE9"/>
    <w:rsid w:val="00D30E40"/>
    <w:rsid w:val="00D631A4"/>
    <w:rsid w:val="00D65634"/>
    <w:rsid w:val="00D82C9F"/>
    <w:rsid w:val="00DA7EC2"/>
    <w:rsid w:val="00DB4898"/>
    <w:rsid w:val="00DC2FC8"/>
    <w:rsid w:val="00DC3A8C"/>
    <w:rsid w:val="00DD68ED"/>
    <w:rsid w:val="00E24697"/>
    <w:rsid w:val="00E251F5"/>
    <w:rsid w:val="00E270C0"/>
    <w:rsid w:val="00E625F3"/>
    <w:rsid w:val="00E74F51"/>
    <w:rsid w:val="00E76EA9"/>
    <w:rsid w:val="00EA755C"/>
    <w:rsid w:val="00EC103C"/>
    <w:rsid w:val="00F018E6"/>
    <w:rsid w:val="00F104A8"/>
    <w:rsid w:val="00F24624"/>
    <w:rsid w:val="00F454D6"/>
    <w:rsid w:val="00F45D63"/>
    <w:rsid w:val="00F612C4"/>
    <w:rsid w:val="00F71210"/>
    <w:rsid w:val="00F77ECF"/>
    <w:rsid w:val="00FA334B"/>
    <w:rsid w:val="00FB25D6"/>
    <w:rsid w:val="00FB4DDB"/>
    <w:rsid w:val="00FB5C02"/>
    <w:rsid w:val="00FE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819E3"/>
  <w15:docId w15:val="{E760893A-002F-4ECE-AE02-DF0E056E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89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1,Cabeçalho superior"/>
    <w:basedOn w:val="Normal"/>
    <w:link w:val="CabealhoChar"/>
    <w:uiPriority w:val="99"/>
    <w:unhideWhenUsed/>
    <w:rsid w:val="00E24697"/>
    <w:pPr>
      <w:tabs>
        <w:tab w:val="center" w:pos="4419"/>
        <w:tab w:val="right" w:pos="8838"/>
      </w:tabs>
      <w:suppressAutoHyphens/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ar-SA"/>
    </w:rPr>
  </w:style>
  <w:style w:type="character" w:customStyle="1" w:styleId="CabealhoChar">
    <w:name w:val="Cabeçalho Char"/>
    <w:aliases w:val="Cabeçalho1 Char,Cabeçalho superior Char"/>
    <w:basedOn w:val="Fontepargpadro"/>
    <w:link w:val="Cabealho"/>
    <w:rsid w:val="00E24697"/>
    <w:rPr>
      <w:rFonts w:ascii="Tahoma" w:eastAsia="Times New Roman" w:hAnsi="Tahoma" w:cs="Times New Roman"/>
      <w:sz w:val="20"/>
      <w:szCs w:val="20"/>
      <w:lang w:eastAsia="ar-SA"/>
    </w:rPr>
  </w:style>
  <w:style w:type="character" w:styleId="TextodoEspaoReservado">
    <w:name w:val="Placeholder Text"/>
    <w:basedOn w:val="Fontepargpadro"/>
    <w:uiPriority w:val="99"/>
    <w:semiHidden/>
    <w:rsid w:val="003C5F54"/>
    <w:rPr>
      <w:color w:val="80808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5F54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C6166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LICITA\COORDENADORIA\MODELOS\Homologa&#231;&#227;o%20pelo%20Reit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1470BBD87F4DE1BD002BC7BA27347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A40B906-6B33-46B6-A525-5845D9EA938D}"/>
      </w:docPartPr>
      <w:docPartBody>
        <w:p w:rsidR="00686392" w:rsidRDefault="00F91CBB" w:rsidP="00F91CBB">
          <w:pPr>
            <w:pStyle w:val="0B1470BBD87F4DE1BD002BC7BA273473"/>
          </w:pPr>
          <w:r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7995"/>
    <w:rsid w:val="00287995"/>
    <w:rsid w:val="002927C1"/>
    <w:rsid w:val="00356C98"/>
    <w:rsid w:val="00385FC6"/>
    <w:rsid w:val="0042773F"/>
    <w:rsid w:val="00492E9C"/>
    <w:rsid w:val="004975AA"/>
    <w:rsid w:val="004A4921"/>
    <w:rsid w:val="004E573F"/>
    <w:rsid w:val="005040EA"/>
    <w:rsid w:val="00562CD8"/>
    <w:rsid w:val="00686392"/>
    <w:rsid w:val="00AF3890"/>
    <w:rsid w:val="00C83D35"/>
    <w:rsid w:val="00D64D2A"/>
    <w:rsid w:val="00E039B4"/>
    <w:rsid w:val="00EE1994"/>
    <w:rsid w:val="00F50698"/>
    <w:rsid w:val="00F9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92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91CBB"/>
  </w:style>
  <w:style w:type="paragraph" w:customStyle="1" w:styleId="B7E15AB8C77C4819AEB9CDE5B7D5F5F7">
    <w:name w:val="B7E15AB8C77C4819AEB9CDE5B7D5F5F7"/>
    <w:rsid w:val="004A4921"/>
  </w:style>
  <w:style w:type="paragraph" w:customStyle="1" w:styleId="F743ED0A1CC04BEF8B9289780F0688F2">
    <w:name w:val="F743ED0A1CC04BEF8B9289780F0688F2"/>
    <w:rsid w:val="004A4921"/>
  </w:style>
  <w:style w:type="paragraph" w:customStyle="1" w:styleId="8967048FDEB8454BB1B830C4D07F3890">
    <w:name w:val="8967048FDEB8454BB1B830C4D07F3890"/>
    <w:rsid w:val="00E039B4"/>
    <w:pPr>
      <w:spacing w:after="200" w:line="276" w:lineRule="auto"/>
    </w:pPr>
  </w:style>
  <w:style w:type="paragraph" w:customStyle="1" w:styleId="3630D51C0A8D45E3BB6DED0142FE555E">
    <w:name w:val="3630D51C0A8D45E3BB6DED0142FE555E"/>
    <w:rsid w:val="00E039B4"/>
    <w:pPr>
      <w:spacing w:after="200" w:line="276" w:lineRule="auto"/>
    </w:pPr>
  </w:style>
  <w:style w:type="paragraph" w:customStyle="1" w:styleId="0B1470BBD87F4DE1BD002BC7BA273473">
    <w:name w:val="0B1470BBD87F4DE1BD002BC7BA273473"/>
    <w:rsid w:val="00F91CBB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Homologação pelo Reitor</Template>
  <TotalTime>0</TotalTime>
  <Pages>1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UDESC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Divonzir Anderson Narrotski</dc:creator>
  <cp:lastModifiedBy>BERNARDETE DA COSTA FRANCA</cp:lastModifiedBy>
  <cp:revision>2</cp:revision>
  <cp:lastPrinted>2018-04-02T17:08:00Z</cp:lastPrinted>
  <dcterms:created xsi:type="dcterms:W3CDTF">2020-03-02T18:44:00Z</dcterms:created>
  <dcterms:modified xsi:type="dcterms:W3CDTF">2020-03-02T18:44:00Z</dcterms:modified>
</cp:coreProperties>
</file>